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E4" w:rsidRPr="00312AE4" w:rsidRDefault="00312AE4" w:rsidP="00312AE4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A211D" w:rsidRPr="00E96180" w:rsidRDefault="00BA211D" w:rsidP="00BA211D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aps/>
          <w:color w:val="C34D58"/>
          <w:kern w:val="36"/>
          <w:sz w:val="28"/>
          <w:szCs w:val="28"/>
          <w:lang w:eastAsia="ru-RU"/>
        </w:rPr>
      </w:pPr>
      <w:r w:rsidRPr="00BA211D">
        <w:rPr>
          <w:rFonts w:ascii="Arial" w:eastAsia="Times New Roman" w:hAnsi="Arial" w:cs="Arial"/>
          <w:caps/>
          <w:color w:val="FF00FF"/>
          <w:kern w:val="36"/>
          <w:sz w:val="27"/>
          <w:szCs w:val="27"/>
          <w:lang w:eastAsia="ru-RU"/>
        </w:rPr>
        <w:t>Б</w:t>
      </w:r>
      <w:r w:rsidRPr="00E96180">
        <w:rPr>
          <w:rFonts w:ascii="Times New Roman" w:eastAsia="Times New Roman" w:hAnsi="Times New Roman" w:cs="Times New Roman"/>
          <w:caps/>
          <w:color w:val="FF00FF"/>
          <w:kern w:val="36"/>
          <w:sz w:val="28"/>
          <w:szCs w:val="28"/>
          <w:lang w:eastAsia="ru-RU"/>
        </w:rPr>
        <w:t>ЕЗОПАСНОСТЬ ДЕТЕЙ В ЛЕТНИЙ ПЕРИОД. РЕКОМЕНДАЦИИ РОДИТЕЛЯМ.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пора веселья и беззаботности, в особенности для  детей.  Родителям  же остается быть чрезмерно внимательными, поскольку в местах отдыха могут таиться всякого рода опасности. Поэтому ознакомление с правилами  безопасности в летний период  чрезвычайно важно для  родителей и детей.</w:t>
      </w:r>
      <w:r w:rsidR="00E96180"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180" w:rsidRPr="00E96180" w:rsidRDefault="00E96180" w:rsidP="00E96180">
      <w:pPr>
        <w:pStyle w:val="2"/>
        <w:shd w:val="clear" w:color="auto" w:fill="FFFFFF"/>
        <w:spacing w:before="0" w:line="288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Style w:val="a3"/>
          <w:rFonts w:ascii="Times New Roman" w:hAnsi="Times New Roman" w:cs="Times New Roman"/>
          <w:b/>
          <w:bCs/>
          <w:color w:val="3366FF"/>
          <w:sz w:val="28"/>
          <w:szCs w:val="28"/>
          <w:bdr w:val="none" w:sz="0" w:space="0" w:color="auto" w:frame="1"/>
        </w:rPr>
        <w:t>Правила безопасной перевозки детей в автомобиле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Обязательно используйте для перевозки детей, не достигших 12 лет, специальные удерживающие устройства – оборудованные </w:t>
      </w:r>
      <w:r w:rsidRPr="00E96180">
        <w:rPr>
          <w:rStyle w:val="a3"/>
          <w:rFonts w:ascii="Times New Roman" w:hAnsi="Times New Roman" w:cs="Times New Roman"/>
          <w:color w:val="3366FF"/>
          <w:sz w:val="28"/>
          <w:szCs w:val="28"/>
          <w:u w:val="single"/>
          <w:bdr w:val="none" w:sz="0" w:space="0" w:color="auto" w:frame="1"/>
        </w:rPr>
        <w:t>детские автокресла</w:t>
      </w:r>
      <w:r w:rsidRPr="00E96180">
        <w:rPr>
          <w:rFonts w:ascii="Times New Roman" w:hAnsi="Times New Roman" w:cs="Times New Roman"/>
          <w:color w:val="000000"/>
          <w:sz w:val="28"/>
          <w:szCs w:val="28"/>
        </w:rPr>
        <w:t>. Чтобы правильно выбрать изделие,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Как показывают исследования иностранных специалистов, около 90% автомобильных кресел устанавливаются неправильно. 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Автомобильное кресло должно быть закреплено на заднем сидении посередине, чтобы при аварии ребенок не пострадал от сработавшей подушки безопасности.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Старшие детки должны сидеть  на заднем сидении, а ремень безопасности должен всегда быть пристегнут</w:t>
      </w:r>
      <w:proofErr w:type="gramStart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даже тогда, когда речь идет о кратковременной поездке. Самое главное – научиться </w:t>
      </w:r>
      <w:proofErr w:type="gramStart"/>
      <w:r w:rsidRPr="00E96180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E96180">
        <w:rPr>
          <w:rFonts w:ascii="Times New Roman" w:hAnsi="Times New Roman" w:cs="Times New Roman"/>
          <w:color w:val="000000"/>
          <w:sz w:val="28"/>
          <w:szCs w:val="28"/>
        </w:rPr>
        <w:t xml:space="preserve"> пристегивать малыша – так, чтобы ремни безопасности не впивались в тело, не пережимали шею или грудь,  но и не позволяли пассажиру слишком свободно двигаться.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Настройте зеркало так, чтобы ребенок всегда был в поле зрения, и была возможность без лишних движений увидеть, чем он занят. 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Наклейте наклейку «Ребенок в машине» на заднем и лобовом стекле или же положите подушку/игрушку с такой надписью, чтобы остальные водители были также крайне осторожны на дороге, увидев такое предупреждение.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Не оставляйте ребенка одного в машине, даже если вы уходите на короткое время или покупаете что-то, стоя в двух шагах от машины. Возьмите ребенка с собой, тщательно заприте машину, и даже если ребенок спал, разбудите его или возьмите на руки.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Вещи, которые можно положить в багажник, туда следует и поместить. Во-первых, ребенок способен незаметно достать из поклажи потенциально опасные предметы (например, дорожные ножи). Во-вторых, при резком торможении тяжелые сумки могут на него упасть или прижать его, причинив травмы.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6180">
        <w:rPr>
          <w:rFonts w:ascii="Times New Roman" w:hAnsi="Times New Roman" w:cs="Times New Roman"/>
          <w:color w:val="000000"/>
          <w:sz w:val="28"/>
          <w:szCs w:val="28"/>
        </w:rPr>
        <w:t>Перекусы в движущейся машине добавляют риска поперхнуться. А леденцы на палочке, которыми нередко «успокаивают» капризничающих в дороге детей, при резком торможении могут сильно поранить ротоглотку.</w:t>
      </w:r>
    </w:p>
    <w:p w:rsidR="00E96180" w:rsidRPr="00E96180" w:rsidRDefault="00E96180" w:rsidP="00E961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</w:t>
      </w:r>
      <w:r w:rsidRPr="00E96180">
        <w:rPr>
          <w:rFonts w:ascii="Times New Roman" w:hAnsi="Times New Roman" w:cs="Times New Roman"/>
          <w:color w:val="000000"/>
          <w:sz w:val="28"/>
          <w:szCs w:val="28"/>
        </w:rPr>
        <w:t>бы не заставило взрослых выходить из машины (от необходимости заправить бензобак до требования госавтоинспектора, стоящего поодаль), детей нужно забрать с собой.</w:t>
      </w:r>
    </w:p>
    <w:p w:rsidR="00E96180" w:rsidRPr="00E96180" w:rsidRDefault="00E96180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180" w:rsidRPr="00E96180" w:rsidRDefault="00E96180" w:rsidP="00E96180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возле открытых окон: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3. Никогда не оставляйте ребёнка без присмотра!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4.  Установите на окна блокираторы, чтобы ребёнок не мог самостоятельно открыть окно!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96180" w:rsidRPr="00E96180" w:rsidRDefault="00E96180" w:rsidP="00E9618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96180">
        <w:rPr>
          <w:b/>
          <w:color w:val="333333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E96180" w:rsidRPr="00E96180" w:rsidRDefault="00E96180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11D" w:rsidRPr="00E96180" w:rsidRDefault="00BA211D" w:rsidP="00E96180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на воде летом: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семей предпочитают проводить жаркие  летние 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  рекомендации: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разрешайте купаться ребенку без вашего присмотра, особенно на матрацах или надувных кругах.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Отпускайте ребенка в воду только в плавательном жилете или нарукавниках.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позволяйте детям играть в игры, где участники прячутся под водой или их  </w:t>
      </w:r>
      <w:r w:rsidRPr="00E9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«топят»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развлечения могут окончиться трагедией.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Контролируйте время пребывания ребенка в воде, чтобы не допустить переохлаждения.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Во избежание солнечных ожогов смазывайте кожу ребенка специальными солнцезащитными средствами.</w:t>
      </w:r>
    </w:p>
    <w:p w:rsidR="00BA211D" w:rsidRPr="00E96180" w:rsidRDefault="00BA211D" w:rsidP="00312AE4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Безопасность на природе летом: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удастся выбрать на природу (лес, парк, обязательно ознакомьтесь с правилами  безопасности детей летом:</w:t>
      </w:r>
      <w:proofErr w:type="gramEnd"/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таких местах обычно много клещей, укусы которых опасны тяжелыми заболеваниями  </w:t>
      </w:r>
      <w:r w:rsidRPr="00E96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(энцефалит, болезнь Лайма)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позволяйте ребенку подходить к животным, которые могут укусить его и заразить бешенством.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 в коем случае не оставляйте  детей  без присмотра – они могут заблудиться.</w:t>
      </w:r>
    </w:p>
    <w:p w:rsidR="00BA211D" w:rsidRPr="00E96180" w:rsidRDefault="00BA211D" w:rsidP="00312AE4">
      <w:pPr>
        <w:pStyle w:val="2"/>
        <w:rPr>
          <w:rFonts w:eastAsia="Times New Roman"/>
          <w:lang w:eastAsia="ru-RU"/>
        </w:rPr>
      </w:pPr>
      <w:r w:rsidRPr="00E96180">
        <w:rPr>
          <w:rFonts w:eastAsia="Times New Roman"/>
          <w:lang w:eastAsia="ru-RU"/>
        </w:rPr>
        <w:t>Общие правила  безопасности детей на летних каникулах: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опасности подстерегают  детей  не только в местах отдыха, но и на детской площадке, на дороге, в общественных местах. Однако следование  рекомендациям  поможет снизить  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риски</w:t>
      </w: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Приучите  детей  всегда мыть руки перед употреблением пищи.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Обязательно учите ребенка переходу по пешеходному переходу и на соответствующий сигнал светофора, расскажите об опасности, которую несет автомобиль.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Важно научить и правилам пожарной 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Соблюдайте питьевой режим, чтобы не допустить обезвоживания. Давайте ребенку очищенную природную воду без газа.</w:t>
      </w:r>
    </w:p>
    <w:p w:rsidR="00BA211D" w:rsidRPr="00E96180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ребенок катается на велосипеде или роликах, приобретите ему защитный шлем, налокотники и наколенники.</w:t>
      </w:r>
    </w:p>
    <w:p w:rsidR="00BA211D" w:rsidRDefault="00BA211D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  <w:r w:rsidRPr="00E96180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Следование простым  рекомендациям поможет обезопасить  жизнь и здоровье ребенка и позволит провести  летние  каникулы с максимальным удовольствием.</w:t>
      </w: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312AE4" w:rsidRPr="00E96180" w:rsidRDefault="00312AE4" w:rsidP="00BA21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1D" w:rsidRPr="00E96180" w:rsidRDefault="00BA211D" w:rsidP="00C94D2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A211D" w:rsidRP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</w:p>
    <w:p w:rsidR="00312AE4" w:rsidRPr="00BA211D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312AE4" w:rsidRDefault="00312AE4" w:rsidP="00BA21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lastRenderedPageBreak/>
        <w:t>Подготовила воспитатель средней группы: Захарчук А.А.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 xml:space="preserve"> 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Консультация для родителей</w:t>
      </w:r>
      <w:r w:rsidRPr="00BA211D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 </w:t>
      </w:r>
      <w:r w:rsidRPr="00BA211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 «Безопасность наших детей».</w:t>
      </w:r>
      <w:r w:rsidRPr="00BA211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 “Мой дом — моя крепость”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— гласит известная поговорка. Мы, взрослые, любим часто употреблять ее, и нередко забываем, что в нашем доме нас подстерегает много опасностей. Все больше появляется бытовых приборов, все сложнее становится наша домашняя аппаратура, постоянно расширяется и без того многочисленный арсенал различных химикатов бытового назначения. Завороженные мирным словом “дом”, мы не думаем об опасности и поэтому нередко пренебрегаем самыми элементарными мерами предосторожности в отношении своих детей, а порой и допускаем, такую беспечность о которой можно только сожалеть.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Каждый ребенок должен знать основные опасности в доме и уметь их избегать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Нет лучше защиты для ребенка, чем его собственное ответственное поведение.    Общаясь с детьми, обязательно ведите живой диалог. Рассказывайте об возможных последствиях и о том, почему так важно безопасное поведение.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Большая высота опасна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. Открытые окна и балкон это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ты живешь не на первом этаже, то не играй и не балуйся на открытом балконе, слететь вниз можно очень быстро и можно легко разбиться. В интересном кино нам часто показывают, как супергерои прыгают с большой высоты и не разбиваются – это обычные кинотрюки, в настоящей жизни так не бывает,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девочки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и мальчики не летают.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Из открытого крана вода может быстро заполнить мойку или ванну и потечь на пол. За три минуты из крана выливает столько воды, что можно наполнить ведро. Поэтому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оставляй без присмотра кран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, ты можешь про него забыть и всё будет залито водой. Если у вас отключили воду, то обязательно перекрывай кран,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иначе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когда её включат, потечет вода и всё утонет в ней. И </w:t>
      </w:r>
      <w:proofErr w:type="gramStart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будут плавать башмаки и</w:t>
      </w:r>
      <w:proofErr w:type="gramEnd"/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 xml:space="preserve"> будут хлюпать сапоги и всё утонет под водой и станет вам она бедой.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На столе может стоять разная посуда, может быть чашка с горячим чаем или кастрюля с супом. Всегда веди себя осторожно, чтобы не обжечься и не разбить посуду. Будь с посудой осторожен, безопасность соблюдай и тогда ты просто сможешь выпить вкусный сладкий чай. 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lastRenderedPageBreak/>
        <w:t xml:space="preserve">Перед едой всегда </w:t>
      </w:r>
      <w:proofErr w:type="gramStart"/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мой</w:t>
      </w:r>
      <w:proofErr w:type="gramEnd"/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 xml:space="preserve"> руки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На руках микробов много, если они попадут в желудок, то ты можешь заболеть. Когда ты хорошо моешь с мылом руки, то вся грязь и микробы смываются с них, и ты можешь безопасно кушать.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Если дома ты один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телефона трубку взял, незнакомый человек тебе звонит, незнакомец говорит и вопросы задает. Не говори ему, что взрослых нет дома, скажи, что взрослый в ванной или спит и потом сам перезвонит. Не называй свой адрес и не говори номер телефона или какие-то другие данные, скажи, что тебе это не разрешают. Скажи «до свидания» и повесь трубку. Сообщи родителям про звонок. 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Дверь чужим не открывай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никому вообще. Ни дяде врачу, ни тёте соседке, ни полицейскому, ни сантехнику – это может быть бандит! Даже если за дверью говорят, что это родители попросили – не верь! Сразу позвони родителям скажи, что кто-то пришел и стоит под дверью. Если кто-то чужой пытается открыть дверь твоей квартиры, сразу звони в милицию и называй свой адрес или через окно зови на помощь прохожих.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Лекарства есть нельзя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, даже если они вкусные – это очень опасно. Любое лекарство может отравить и даже убить, если его съесть очень много. Дети не знают, что и сколько надо принимать из лекарств, поэтому никогда без разрешения взрослых не трогай лекарственные препараты.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играй с острыми предметами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– это опасно. Можно уколоться, можно порезаться. Если родители тебе уже разрешают резать ножом еду, то делай это аккуратно, держи руку подальше от лезвия и следи, чтобы оно не соскользнуло и не порезало тебе пальцы. 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Правила пожарной безопасности соблюдай, со спичками не играй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 В спичке или зажигалке живет маленький огонь, но он может зажечь огромное пламя и сжечь большой дом. Помни – огромный пожар начинается с маленькой искры. Техника пожарной безопасности в каждом доме важно. В розетке электричество, если туда что-то засунуть, то тебя может ударить током. Искры могут зажечь огромный пожар. Будь умным, ничего не засовывай в розетку, ток нужен для работы электроприборов, но он очень опасен. </w:t>
      </w:r>
      <w:r w:rsidRPr="00BA211D">
        <w:rPr>
          <w:rFonts w:ascii="Arial" w:eastAsia="Times New Roman" w:hAnsi="Arial" w:cs="Arial"/>
          <w:b/>
          <w:bCs/>
          <w:color w:val="008000"/>
          <w:sz w:val="27"/>
          <w:lang w:eastAsia="ru-RU"/>
        </w:rPr>
        <w:t>Не балуйся с электроприборами и розеткой</w:t>
      </w: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.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Общаясь с детьми, обязательно ведите живой диалог. Рассказывайте об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 </w:t>
      </w:r>
    </w:p>
    <w:p w:rsidR="00BA211D" w:rsidRPr="00BA211D" w:rsidRDefault="00BA211D" w:rsidP="00BA211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211D">
        <w:rPr>
          <w:rFonts w:ascii="Arial" w:eastAsia="Times New Roman" w:hAnsi="Arial" w:cs="Arial"/>
          <w:color w:val="008000"/>
          <w:sz w:val="27"/>
          <w:szCs w:val="27"/>
          <w:lang w:eastAsia="ru-RU"/>
        </w:rPr>
        <w:t> </w:t>
      </w:r>
    </w:p>
    <w:p w:rsidR="009D7039" w:rsidRDefault="009D7039"/>
    <w:sectPr w:rsidR="009D7039" w:rsidSect="009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CEA"/>
    <w:multiLevelType w:val="multilevel"/>
    <w:tmpl w:val="40AA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11D"/>
    <w:rsid w:val="00180970"/>
    <w:rsid w:val="00312AE4"/>
    <w:rsid w:val="009539FF"/>
    <w:rsid w:val="009D7039"/>
    <w:rsid w:val="00BA211D"/>
    <w:rsid w:val="00C94D29"/>
    <w:rsid w:val="00DE41DC"/>
    <w:rsid w:val="00E96180"/>
    <w:rsid w:val="00F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9"/>
  </w:style>
  <w:style w:type="paragraph" w:styleId="1">
    <w:name w:val="heading 1"/>
    <w:basedOn w:val="a"/>
    <w:link w:val="10"/>
    <w:uiPriority w:val="9"/>
    <w:qFormat/>
    <w:rsid w:val="00BA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6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BA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211D"/>
    <w:rPr>
      <w:b/>
      <w:bCs/>
    </w:rPr>
  </w:style>
  <w:style w:type="character" w:styleId="a4">
    <w:name w:val="Emphasis"/>
    <w:basedOn w:val="a0"/>
    <w:uiPriority w:val="20"/>
    <w:qFormat/>
    <w:rsid w:val="00BA211D"/>
    <w:rPr>
      <w:i/>
      <w:iCs/>
    </w:rPr>
  </w:style>
  <w:style w:type="character" w:styleId="a5">
    <w:name w:val="Hyperlink"/>
    <w:basedOn w:val="a0"/>
    <w:uiPriority w:val="99"/>
    <w:semiHidden/>
    <w:unhideWhenUsed/>
    <w:rsid w:val="00BA211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1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6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Любовь</cp:lastModifiedBy>
  <cp:revision>2</cp:revision>
  <cp:lastPrinted>2020-05-20T16:39:00Z</cp:lastPrinted>
  <dcterms:created xsi:type="dcterms:W3CDTF">2023-05-21T14:31:00Z</dcterms:created>
  <dcterms:modified xsi:type="dcterms:W3CDTF">2023-05-21T14:31:00Z</dcterms:modified>
</cp:coreProperties>
</file>